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493" w:rsidRPr="00293493" w:rsidRDefault="0036452B" w:rsidP="00293493">
      <w:pPr>
        <w:spacing w:line="480" w:lineRule="auto"/>
        <w:rPr>
          <w:rFonts w:asciiTheme="majorBidi" w:hAnsiTheme="majorBidi" w:cstheme="majorBidi"/>
          <w:b/>
          <w:bCs/>
          <w:sz w:val="24"/>
          <w:szCs w:val="24"/>
        </w:rPr>
      </w:pPr>
      <w:proofErr w:type="spellStart"/>
      <w:r w:rsidRPr="00293493">
        <w:rPr>
          <w:rFonts w:asciiTheme="majorBidi" w:hAnsiTheme="majorBidi" w:cstheme="majorBidi"/>
          <w:b/>
          <w:bCs/>
          <w:sz w:val="24"/>
          <w:szCs w:val="24"/>
        </w:rPr>
        <w:t>Ghania</w:t>
      </w:r>
      <w:proofErr w:type="spellEnd"/>
      <w:r w:rsidRPr="00293493">
        <w:rPr>
          <w:rFonts w:asciiTheme="majorBidi" w:hAnsiTheme="majorBidi" w:cstheme="majorBidi"/>
          <w:b/>
          <w:bCs/>
          <w:sz w:val="24"/>
          <w:szCs w:val="24"/>
        </w:rPr>
        <w:t xml:space="preserve"> </w:t>
      </w:r>
      <w:proofErr w:type="spellStart"/>
      <w:r w:rsidRPr="00293493">
        <w:rPr>
          <w:rFonts w:asciiTheme="majorBidi" w:hAnsiTheme="majorBidi" w:cstheme="majorBidi"/>
          <w:b/>
          <w:bCs/>
          <w:sz w:val="24"/>
          <w:szCs w:val="24"/>
        </w:rPr>
        <w:t>Zgheib</w:t>
      </w:r>
      <w:proofErr w:type="spellEnd"/>
    </w:p>
    <w:p w:rsidR="0036452B" w:rsidRPr="00293493" w:rsidRDefault="0036452B" w:rsidP="00293493">
      <w:pPr>
        <w:spacing w:line="480" w:lineRule="auto"/>
        <w:rPr>
          <w:rFonts w:asciiTheme="majorBidi" w:hAnsiTheme="majorBidi" w:cstheme="majorBidi"/>
          <w:b/>
          <w:bCs/>
          <w:sz w:val="24"/>
          <w:szCs w:val="24"/>
        </w:rPr>
      </w:pPr>
      <w:r w:rsidRPr="00293493">
        <w:rPr>
          <w:rFonts w:asciiTheme="majorBidi" w:hAnsiTheme="majorBidi" w:cstheme="majorBidi"/>
          <w:b/>
          <w:bCs/>
          <w:sz w:val="24"/>
          <w:szCs w:val="24"/>
        </w:rPr>
        <w:t>Curiosity Memo</w:t>
      </w:r>
    </w:p>
    <w:p w:rsidR="0036452B" w:rsidRDefault="0036452B" w:rsidP="0036452B">
      <w:pPr>
        <w:spacing w:line="480" w:lineRule="auto"/>
        <w:rPr>
          <w:rFonts w:asciiTheme="majorBidi" w:hAnsiTheme="majorBidi" w:cstheme="majorBidi"/>
          <w:sz w:val="24"/>
          <w:szCs w:val="24"/>
        </w:rPr>
      </w:pPr>
      <w:r w:rsidRPr="00293493">
        <w:rPr>
          <w:rFonts w:asciiTheme="majorBidi" w:hAnsiTheme="majorBidi" w:cstheme="majorBidi"/>
          <w:b/>
          <w:bCs/>
          <w:sz w:val="24"/>
          <w:szCs w:val="24"/>
        </w:rPr>
        <w:t>EDRS 812</w:t>
      </w:r>
    </w:p>
    <w:p w:rsidR="0036452B" w:rsidRPr="0036452B" w:rsidRDefault="00293493" w:rsidP="00293493">
      <w:pPr>
        <w:spacing w:line="480" w:lineRule="auto"/>
        <w:ind w:left="720" w:firstLine="720"/>
        <w:rPr>
          <w:rFonts w:asciiTheme="majorBidi" w:hAnsiTheme="majorBidi" w:cstheme="majorBidi"/>
          <w:sz w:val="24"/>
          <w:szCs w:val="24"/>
        </w:rPr>
      </w:pPr>
      <w:r w:rsidRPr="00293493">
        <w:rPr>
          <w:rFonts w:asciiTheme="majorBidi" w:hAnsiTheme="majorBidi" w:cstheme="majorBidi"/>
          <w:sz w:val="24"/>
          <w:szCs w:val="24"/>
        </w:rPr>
        <w:drawing>
          <wp:inline distT="0" distB="0" distL="0" distR="0">
            <wp:extent cx="4019550" cy="3248025"/>
            <wp:effectExtent l="0" t="0" r="0" b="9525"/>
            <wp:docPr id="2" name="Picture 2" descr="http://www.taprootfoundation.org/blog/social-media-bandwa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aprootfoundation.org/blog/social-media-bandwag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9550" cy="3248025"/>
                    </a:xfrm>
                    <a:prstGeom prst="rect">
                      <a:avLst/>
                    </a:prstGeom>
                    <a:noFill/>
                    <a:ln>
                      <a:noFill/>
                    </a:ln>
                  </pic:spPr>
                </pic:pic>
              </a:graphicData>
            </a:graphic>
          </wp:inline>
        </w:drawing>
      </w:r>
    </w:p>
    <w:p w:rsidR="0036452B" w:rsidRPr="0036452B" w:rsidRDefault="0036452B" w:rsidP="00293493">
      <w:pPr>
        <w:spacing w:line="480" w:lineRule="auto"/>
        <w:rPr>
          <w:rFonts w:asciiTheme="majorBidi" w:hAnsiTheme="majorBidi" w:cstheme="majorBidi"/>
          <w:sz w:val="24"/>
          <w:szCs w:val="24"/>
        </w:rPr>
      </w:pPr>
      <w:r>
        <w:rPr>
          <w:rFonts w:asciiTheme="majorBidi" w:hAnsiTheme="majorBidi" w:cstheme="majorBidi"/>
          <w:sz w:val="24"/>
          <w:szCs w:val="24"/>
        </w:rPr>
        <w:tab/>
        <w:t xml:space="preserve">The spread of social media has impacted the way people learn and interact with each other. This </w:t>
      </w:r>
      <w:r w:rsidR="00D4651A">
        <w:rPr>
          <w:rFonts w:asciiTheme="majorBidi" w:hAnsiTheme="majorBidi" w:cstheme="majorBidi"/>
          <w:sz w:val="24"/>
          <w:szCs w:val="24"/>
        </w:rPr>
        <w:t>phenomenon</w:t>
      </w:r>
      <w:r>
        <w:rPr>
          <w:rFonts w:asciiTheme="majorBidi" w:hAnsiTheme="majorBidi" w:cstheme="majorBidi"/>
          <w:sz w:val="24"/>
          <w:szCs w:val="24"/>
        </w:rPr>
        <w:t xml:space="preserve"> has brought to surface inquisitions on how people benefit from this interaction and how it might impact their knowledge and education. Many research studies have highlighted the benefits of social media in education, however, I would like to understand how faculty use social media in their</w:t>
      </w:r>
      <w:r w:rsidR="00293493">
        <w:rPr>
          <w:rFonts w:asciiTheme="majorBidi" w:hAnsiTheme="majorBidi" w:cstheme="majorBidi"/>
          <w:sz w:val="24"/>
          <w:szCs w:val="24"/>
        </w:rPr>
        <w:t xml:space="preserve"> teaching and how it impacts the students’ learning. </w:t>
      </w:r>
      <w:r w:rsidR="00293493" w:rsidRPr="00293493">
        <w:rPr>
          <w:rFonts w:asciiTheme="majorBidi" w:hAnsiTheme="majorBidi" w:cstheme="majorBidi"/>
          <w:sz w:val="24"/>
          <w:szCs w:val="24"/>
        </w:rPr>
        <w:t xml:space="preserve">Initially, my interest in this topic started through my own teaching practices in which I use social media tools as learning platforms to facilitate communication with the students and among themselves in addition to using social media to share class activities and assignments. I implemented these tools to encourage students’ interactions and to help them improve their English language skills, </w:t>
      </w:r>
      <w:r w:rsidR="00293493" w:rsidRPr="00293493">
        <w:rPr>
          <w:rFonts w:asciiTheme="majorBidi" w:hAnsiTheme="majorBidi" w:cstheme="majorBidi"/>
          <w:sz w:val="24"/>
          <w:szCs w:val="24"/>
        </w:rPr>
        <w:lastRenderedPageBreak/>
        <w:t xml:space="preserve">but I could not tell how the </w:t>
      </w:r>
      <w:proofErr w:type="gramStart"/>
      <w:r w:rsidR="00293493" w:rsidRPr="00293493">
        <w:rPr>
          <w:rFonts w:asciiTheme="majorBidi" w:hAnsiTheme="majorBidi" w:cstheme="majorBidi"/>
          <w:sz w:val="24"/>
          <w:szCs w:val="24"/>
        </w:rPr>
        <w:t>use of blogs, wikis, and Facebook have</w:t>
      </w:r>
      <w:proofErr w:type="gramEnd"/>
      <w:r w:rsidR="00293493" w:rsidRPr="00293493">
        <w:rPr>
          <w:rFonts w:asciiTheme="majorBidi" w:hAnsiTheme="majorBidi" w:cstheme="majorBidi"/>
          <w:sz w:val="24"/>
          <w:szCs w:val="24"/>
        </w:rPr>
        <w:t xml:space="preserve"> influenced their learning. </w:t>
      </w:r>
      <w:r w:rsidR="00293493">
        <w:rPr>
          <w:rFonts w:asciiTheme="majorBidi" w:hAnsiTheme="majorBidi" w:cstheme="majorBidi"/>
          <w:sz w:val="24"/>
          <w:szCs w:val="24"/>
        </w:rPr>
        <w:t xml:space="preserve">To understand this phenomenon, </w:t>
      </w:r>
      <w:r w:rsidRPr="0036452B">
        <w:rPr>
          <w:rFonts w:asciiTheme="majorBidi" w:hAnsiTheme="majorBidi" w:cstheme="majorBidi"/>
          <w:sz w:val="24"/>
          <w:szCs w:val="24"/>
        </w:rPr>
        <w:t>I am planning to con</w:t>
      </w:r>
      <w:r w:rsidR="00293493">
        <w:rPr>
          <w:rFonts w:asciiTheme="majorBidi" w:hAnsiTheme="majorBidi" w:cstheme="majorBidi"/>
          <w:sz w:val="24"/>
          <w:szCs w:val="24"/>
        </w:rPr>
        <w:t xml:space="preserve">duct a pilot study in </w:t>
      </w:r>
      <w:proofErr w:type="gramStart"/>
      <w:r w:rsidR="00293493">
        <w:rPr>
          <w:rFonts w:asciiTheme="majorBidi" w:hAnsiTheme="majorBidi" w:cstheme="majorBidi"/>
          <w:sz w:val="24"/>
          <w:szCs w:val="24"/>
        </w:rPr>
        <w:t>Fall</w:t>
      </w:r>
      <w:proofErr w:type="gramEnd"/>
      <w:r w:rsidR="00293493">
        <w:rPr>
          <w:rFonts w:asciiTheme="majorBidi" w:hAnsiTheme="majorBidi" w:cstheme="majorBidi"/>
          <w:sz w:val="24"/>
          <w:szCs w:val="24"/>
        </w:rPr>
        <w:t xml:space="preserve"> 2012.</w:t>
      </w:r>
    </w:p>
    <w:p w:rsidR="0036452B" w:rsidRPr="0036452B" w:rsidRDefault="0036452B" w:rsidP="0036452B">
      <w:pPr>
        <w:spacing w:line="480" w:lineRule="auto"/>
        <w:rPr>
          <w:rFonts w:asciiTheme="majorBidi" w:hAnsiTheme="majorBidi" w:cstheme="majorBidi"/>
          <w:sz w:val="24"/>
          <w:szCs w:val="24"/>
        </w:rPr>
      </w:pPr>
      <w:r w:rsidRPr="0036452B">
        <w:rPr>
          <w:rFonts w:asciiTheme="majorBidi" w:hAnsiTheme="majorBidi" w:cstheme="majorBidi"/>
          <w:sz w:val="24"/>
          <w:szCs w:val="24"/>
        </w:rPr>
        <w:t xml:space="preserve">             Some studies have reported a positive relationship between the use of Web 2.0 technologies and students’ GPAs (Junco, 2012) whereas others reported a negative correlation between both variables (</w:t>
      </w:r>
      <w:proofErr w:type="spellStart"/>
      <w:r w:rsidRPr="0036452B">
        <w:rPr>
          <w:rFonts w:asciiTheme="majorBidi" w:hAnsiTheme="majorBidi" w:cstheme="majorBidi"/>
          <w:sz w:val="24"/>
          <w:szCs w:val="24"/>
        </w:rPr>
        <w:t>Kirschner</w:t>
      </w:r>
      <w:proofErr w:type="spellEnd"/>
      <w:r w:rsidRPr="0036452B">
        <w:rPr>
          <w:rFonts w:asciiTheme="majorBidi" w:hAnsiTheme="majorBidi" w:cstheme="majorBidi"/>
          <w:sz w:val="24"/>
          <w:szCs w:val="24"/>
        </w:rPr>
        <w:t xml:space="preserve"> &amp; </w:t>
      </w:r>
      <w:proofErr w:type="spellStart"/>
      <w:r w:rsidRPr="0036452B">
        <w:rPr>
          <w:rFonts w:asciiTheme="majorBidi" w:hAnsiTheme="majorBidi" w:cstheme="majorBidi"/>
          <w:sz w:val="24"/>
          <w:szCs w:val="24"/>
        </w:rPr>
        <w:t>Karpinski</w:t>
      </w:r>
      <w:proofErr w:type="spellEnd"/>
      <w:r w:rsidRPr="0036452B">
        <w:rPr>
          <w:rFonts w:asciiTheme="majorBidi" w:hAnsiTheme="majorBidi" w:cstheme="majorBidi"/>
          <w:sz w:val="24"/>
          <w:szCs w:val="24"/>
        </w:rPr>
        <w:t xml:space="preserve">, 2010). On the other hand, social learning theories have highlighted the importance of social interaction in development and learning, and recent publications explain social learning theories as applied to our contemporary society. Some studies (Chen &amp; </w:t>
      </w:r>
      <w:proofErr w:type="spellStart"/>
      <w:r w:rsidRPr="0036452B">
        <w:rPr>
          <w:rFonts w:asciiTheme="majorBidi" w:hAnsiTheme="majorBidi" w:cstheme="majorBidi"/>
          <w:sz w:val="24"/>
          <w:szCs w:val="24"/>
        </w:rPr>
        <w:t>Bryer</w:t>
      </w:r>
      <w:proofErr w:type="spellEnd"/>
      <w:r w:rsidRPr="0036452B">
        <w:rPr>
          <w:rFonts w:asciiTheme="majorBidi" w:hAnsiTheme="majorBidi" w:cstheme="majorBidi"/>
          <w:sz w:val="24"/>
          <w:szCs w:val="24"/>
        </w:rPr>
        <w:t>, 2012) have highlighted ways in which faculty members use Web 2.0 tools but they have not discussed learning activities that are assigned through social media and whether these specific learning tasks enhance student learning. With the increasing use of social media in education (</w:t>
      </w:r>
      <w:proofErr w:type="spellStart"/>
      <w:r w:rsidRPr="0036452B">
        <w:rPr>
          <w:rFonts w:asciiTheme="majorBidi" w:hAnsiTheme="majorBidi" w:cstheme="majorBidi"/>
          <w:sz w:val="24"/>
          <w:szCs w:val="24"/>
        </w:rPr>
        <w:t>Dabbagh</w:t>
      </w:r>
      <w:proofErr w:type="spellEnd"/>
      <w:r w:rsidRPr="0036452B">
        <w:rPr>
          <w:rFonts w:asciiTheme="majorBidi" w:hAnsiTheme="majorBidi" w:cstheme="majorBidi"/>
          <w:sz w:val="24"/>
          <w:szCs w:val="24"/>
        </w:rPr>
        <w:t xml:space="preserve"> and </w:t>
      </w:r>
      <w:proofErr w:type="spellStart"/>
      <w:r w:rsidRPr="0036452B">
        <w:rPr>
          <w:rFonts w:asciiTheme="majorBidi" w:hAnsiTheme="majorBidi" w:cstheme="majorBidi"/>
          <w:sz w:val="24"/>
          <w:szCs w:val="24"/>
        </w:rPr>
        <w:t>Kitsantas</w:t>
      </w:r>
      <w:proofErr w:type="spellEnd"/>
      <w:r w:rsidRPr="0036452B">
        <w:rPr>
          <w:rFonts w:asciiTheme="majorBidi" w:hAnsiTheme="majorBidi" w:cstheme="majorBidi"/>
          <w:sz w:val="24"/>
          <w:szCs w:val="24"/>
        </w:rPr>
        <w:t>, 2012), I would like to investigate several questions:</w:t>
      </w:r>
    </w:p>
    <w:p w:rsidR="0036452B" w:rsidRPr="0036452B" w:rsidRDefault="0036452B" w:rsidP="0036452B">
      <w:pPr>
        <w:numPr>
          <w:ilvl w:val="0"/>
          <w:numId w:val="1"/>
        </w:numPr>
        <w:spacing w:line="480" w:lineRule="auto"/>
        <w:rPr>
          <w:rFonts w:asciiTheme="majorBidi" w:hAnsiTheme="majorBidi" w:cstheme="majorBidi"/>
          <w:sz w:val="24"/>
          <w:szCs w:val="24"/>
        </w:rPr>
      </w:pPr>
      <w:r w:rsidRPr="0036452B">
        <w:rPr>
          <w:rFonts w:asciiTheme="majorBidi" w:hAnsiTheme="majorBidi" w:cstheme="majorBidi"/>
          <w:sz w:val="24"/>
          <w:szCs w:val="24"/>
        </w:rPr>
        <w:t>What are the most common social media tools that faculty use in their teaching at GMU?</w:t>
      </w:r>
    </w:p>
    <w:p w:rsidR="0036452B" w:rsidRPr="0036452B" w:rsidRDefault="0036452B" w:rsidP="0036452B">
      <w:pPr>
        <w:numPr>
          <w:ilvl w:val="0"/>
          <w:numId w:val="1"/>
        </w:numPr>
        <w:spacing w:line="480" w:lineRule="auto"/>
        <w:rPr>
          <w:rFonts w:asciiTheme="majorBidi" w:hAnsiTheme="majorBidi" w:cstheme="majorBidi"/>
          <w:sz w:val="24"/>
          <w:szCs w:val="24"/>
        </w:rPr>
      </w:pPr>
      <w:r w:rsidRPr="0036452B">
        <w:rPr>
          <w:rFonts w:asciiTheme="majorBidi" w:hAnsiTheme="majorBidi" w:cstheme="majorBidi"/>
          <w:sz w:val="24"/>
          <w:szCs w:val="24"/>
        </w:rPr>
        <w:t>What are the most common tasks that faculty assign for students to complete through social media?</w:t>
      </w:r>
    </w:p>
    <w:p w:rsidR="0036452B" w:rsidRPr="0036452B" w:rsidRDefault="0036452B" w:rsidP="0036452B">
      <w:pPr>
        <w:numPr>
          <w:ilvl w:val="0"/>
          <w:numId w:val="1"/>
        </w:numPr>
        <w:spacing w:line="480" w:lineRule="auto"/>
        <w:rPr>
          <w:rFonts w:asciiTheme="majorBidi" w:hAnsiTheme="majorBidi" w:cstheme="majorBidi"/>
          <w:sz w:val="24"/>
          <w:szCs w:val="24"/>
        </w:rPr>
      </w:pPr>
      <w:r w:rsidRPr="0036452B">
        <w:rPr>
          <w:rFonts w:asciiTheme="majorBidi" w:hAnsiTheme="majorBidi" w:cstheme="majorBidi"/>
          <w:sz w:val="24"/>
          <w:szCs w:val="24"/>
        </w:rPr>
        <w:t>Does social media enhance student learning?</w:t>
      </w:r>
    </w:p>
    <w:p w:rsidR="0036452B" w:rsidRPr="0036452B" w:rsidRDefault="0036452B" w:rsidP="0036452B">
      <w:pPr>
        <w:numPr>
          <w:ilvl w:val="0"/>
          <w:numId w:val="1"/>
        </w:numPr>
        <w:spacing w:line="480" w:lineRule="auto"/>
        <w:rPr>
          <w:rFonts w:asciiTheme="majorBidi" w:hAnsiTheme="majorBidi" w:cstheme="majorBidi"/>
          <w:sz w:val="24"/>
          <w:szCs w:val="24"/>
        </w:rPr>
      </w:pPr>
      <w:r w:rsidRPr="0036452B">
        <w:rPr>
          <w:rFonts w:asciiTheme="majorBidi" w:hAnsiTheme="majorBidi" w:cstheme="majorBidi"/>
          <w:sz w:val="24"/>
          <w:szCs w:val="24"/>
        </w:rPr>
        <w:t>What learning activities that faculty assign through social media enhance student learning the most from their perspective?</w:t>
      </w:r>
    </w:p>
    <w:p w:rsidR="0036452B" w:rsidRDefault="0036452B" w:rsidP="0036452B">
      <w:pPr>
        <w:spacing w:line="480" w:lineRule="auto"/>
        <w:rPr>
          <w:rFonts w:asciiTheme="majorBidi" w:hAnsiTheme="majorBidi" w:cstheme="majorBidi"/>
          <w:sz w:val="24"/>
          <w:szCs w:val="24"/>
        </w:rPr>
      </w:pPr>
    </w:p>
    <w:p w:rsidR="00293493" w:rsidRDefault="00293493" w:rsidP="0036452B">
      <w:pPr>
        <w:spacing w:line="480" w:lineRule="auto"/>
        <w:rPr>
          <w:rFonts w:asciiTheme="majorBidi" w:hAnsiTheme="majorBidi" w:cstheme="majorBidi"/>
          <w:sz w:val="24"/>
          <w:szCs w:val="24"/>
        </w:rPr>
      </w:pPr>
    </w:p>
    <w:p w:rsidR="00293493" w:rsidRPr="00293493" w:rsidRDefault="00293493" w:rsidP="0036452B">
      <w:pPr>
        <w:spacing w:line="480" w:lineRule="auto"/>
        <w:rPr>
          <w:rFonts w:asciiTheme="majorBidi" w:hAnsiTheme="majorBidi" w:cstheme="majorBidi"/>
          <w:b/>
          <w:bCs/>
          <w:sz w:val="24"/>
          <w:szCs w:val="24"/>
        </w:rPr>
      </w:pPr>
      <w:r w:rsidRPr="00293493">
        <w:rPr>
          <w:rFonts w:asciiTheme="majorBidi" w:hAnsiTheme="majorBidi" w:cstheme="majorBidi"/>
          <w:b/>
          <w:bCs/>
          <w:sz w:val="24"/>
          <w:szCs w:val="24"/>
        </w:rPr>
        <w:t>References</w:t>
      </w:r>
      <w:bookmarkStart w:id="0" w:name="_GoBack"/>
      <w:bookmarkEnd w:id="0"/>
    </w:p>
    <w:p w:rsidR="00293493" w:rsidRPr="00293493" w:rsidRDefault="00293493" w:rsidP="00293493">
      <w:pPr>
        <w:spacing w:line="480" w:lineRule="auto"/>
        <w:rPr>
          <w:rFonts w:asciiTheme="majorBidi" w:hAnsiTheme="majorBidi" w:cstheme="majorBidi"/>
          <w:sz w:val="24"/>
          <w:szCs w:val="24"/>
        </w:rPr>
      </w:pPr>
      <w:proofErr w:type="gramStart"/>
      <w:r w:rsidRPr="00293493">
        <w:rPr>
          <w:rFonts w:asciiTheme="majorBidi" w:hAnsiTheme="majorBidi" w:cstheme="majorBidi"/>
          <w:sz w:val="24"/>
          <w:szCs w:val="24"/>
        </w:rPr>
        <w:t>Casey, G. &amp; Evans, T. (2011).</w:t>
      </w:r>
      <w:proofErr w:type="gramEnd"/>
      <w:r w:rsidRPr="00293493">
        <w:rPr>
          <w:rFonts w:asciiTheme="majorBidi" w:hAnsiTheme="majorBidi" w:cstheme="majorBidi"/>
          <w:sz w:val="24"/>
          <w:szCs w:val="24"/>
        </w:rPr>
        <w:t xml:space="preserve"> Designing for learning: Online social networks as a classroom </w:t>
      </w:r>
    </w:p>
    <w:p w:rsidR="00293493" w:rsidRPr="00293493" w:rsidRDefault="00293493" w:rsidP="00293493">
      <w:pPr>
        <w:spacing w:line="480" w:lineRule="auto"/>
        <w:rPr>
          <w:rFonts w:asciiTheme="majorBidi" w:hAnsiTheme="majorBidi" w:cstheme="majorBidi"/>
          <w:i/>
          <w:sz w:val="24"/>
          <w:szCs w:val="24"/>
        </w:rPr>
      </w:pPr>
      <w:r w:rsidRPr="00293493">
        <w:rPr>
          <w:rFonts w:asciiTheme="majorBidi" w:hAnsiTheme="majorBidi" w:cstheme="majorBidi"/>
          <w:sz w:val="24"/>
          <w:szCs w:val="24"/>
        </w:rPr>
        <w:t xml:space="preserve">       </w:t>
      </w:r>
      <w:proofErr w:type="gramStart"/>
      <w:r w:rsidRPr="00293493">
        <w:rPr>
          <w:rFonts w:asciiTheme="majorBidi" w:hAnsiTheme="majorBidi" w:cstheme="majorBidi"/>
          <w:sz w:val="24"/>
          <w:szCs w:val="24"/>
        </w:rPr>
        <w:t>Environment.</w:t>
      </w:r>
      <w:proofErr w:type="gramEnd"/>
      <w:r w:rsidRPr="00293493">
        <w:rPr>
          <w:rFonts w:asciiTheme="majorBidi" w:hAnsiTheme="majorBidi" w:cstheme="majorBidi"/>
          <w:sz w:val="24"/>
          <w:szCs w:val="24"/>
        </w:rPr>
        <w:t xml:space="preserve"> </w:t>
      </w:r>
      <w:r w:rsidRPr="00293493">
        <w:rPr>
          <w:rFonts w:asciiTheme="majorBidi" w:hAnsiTheme="majorBidi" w:cstheme="majorBidi"/>
          <w:i/>
          <w:sz w:val="24"/>
          <w:szCs w:val="24"/>
        </w:rPr>
        <w:t xml:space="preserve">The International Review of Research in Open and Distance </w:t>
      </w:r>
    </w:p>
    <w:p w:rsidR="00293493" w:rsidRPr="00293493" w:rsidRDefault="00293493" w:rsidP="00293493">
      <w:pPr>
        <w:spacing w:line="480" w:lineRule="auto"/>
        <w:rPr>
          <w:rFonts w:asciiTheme="majorBidi" w:hAnsiTheme="majorBidi" w:cstheme="majorBidi"/>
          <w:sz w:val="24"/>
          <w:szCs w:val="24"/>
        </w:rPr>
      </w:pPr>
      <w:r w:rsidRPr="00293493">
        <w:rPr>
          <w:rFonts w:asciiTheme="majorBidi" w:hAnsiTheme="majorBidi" w:cstheme="majorBidi"/>
          <w:i/>
          <w:sz w:val="24"/>
          <w:szCs w:val="24"/>
        </w:rPr>
        <w:t xml:space="preserve">      Learning, 12 </w:t>
      </w:r>
      <w:r w:rsidRPr="00293493">
        <w:rPr>
          <w:rFonts w:asciiTheme="majorBidi" w:hAnsiTheme="majorBidi" w:cstheme="majorBidi"/>
          <w:sz w:val="24"/>
          <w:szCs w:val="24"/>
        </w:rPr>
        <w:t>(7), 1-26.</w:t>
      </w:r>
    </w:p>
    <w:p w:rsidR="00293493" w:rsidRPr="00293493" w:rsidRDefault="00293493" w:rsidP="00293493">
      <w:pPr>
        <w:spacing w:line="480" w:lineRule="auto"/>
        <w:rPr>
          <w:rFonts w:asciiTheme="majorBidi" w:hAnsiTheme="majorBidi" w:cstheme="majorBidi"/>
          <w:sz w:val="24"/>
          <w:szCs w:val="24"/>
        </w:rPr>
      </w:pPr>
      <w:proofErr w:type="gramStart"/>
      <w:r w:rsidRPr="00293493">
        <w:rPr>
          <w:rFonts w:asciiTheme="majorBidi" w:hAnsiTheme="majorBidi" w:cstheme="majorBidi"/>
          <w:sz w:val="24"/>
          <w:szCs w:val="24"/>
        </w:rPr>
        <w:t xml:space="preserve">Chen, B. &amp; </w:t>
      </w:r>
      <w:proofErr w:type="spellStart"/>
      <w:r w:rsidRPr="00293493">
        <w:rPr>
          <w:rFonts w:asciiTheme="majorBidi" w:hAnsiTheme="majorBidi" w:cstheme="majorBidi"/>
          <w:sz w:val="24"/>
          <w:szCs w:val="24"/>
        </w:rPr>
        <w:t>Bryer</w:t>
      </w:r>
      <w:proofErr w:type="spellEnd"/>
      <w:r w:rsidRPr="00293493">
        <w:rPr>
          <w:rFonts w:asciiTheme="majorBidi" w:hAnsiTheme="majorBidi" w:cstheme="majorBidi"/>
          <w:sz w:val="24"/>
          <w:szCs w:val="24"/>
        </w:rPr>
        <w:t>, T. (2012).</w:t>
      </w:r>
      <w:proofErr w:type="gramEnd"/>
      <w:r w:rsidRPr="00293493">
        <w:rPr>
          <w:rFonts w:asciiTheme="majorBidi" w:hAnsiTheme="majorBidi" w:cstheme="majorBidi"/>
          <w:sz w:val="24"/>
          <w:szCs w:val="24"/>
        </w:rPr>
        <w:t xml:space="preserve"> Investigating instructional strategies for using social media in </w:t>
      </w:r>
    </w:p>
    <w:p w:rsidR="00293493" w:rsidRPr="00293493" w:rsidRDefault="00293493" w:rsidP="00293493">
      <w:pPr>
        <w:spacing w:line="480" w:lineRule="auto"/>
        <w:rPr>
          <w:rFonts w:asciiTheme="majorBidi" w:hAnsiTheme="majorBidi" w:cstheme="majorBidi"/>
          <w:i/>
          <w:sz w:val="24"/>
          <w:szCs w:val="24"/>
        </w:rPr>
      </w:pPr>
      <w:r w:rsidRPr="00293493">
        <w:rPr>
          <w:rFonts w:asciiTheme="majorBidi" w:hAnsiTheme="majorBidi" w:cstheme="majorBidi"/>
          <w:sz w:val="24"/>
          <w:szCs w:val="24"/>
        </w:rPr>
        <w:t xml:space="preserve">      </w:t>
      </w:r>
      <w:proofErr w:type="gramStart"/>
      <w:r w:rsidRPr="00293493">
        <w:rPr>
          <w:rFonts w:asciiTheme="majorBidi" w:hAnsiTheme="majorBidi" w:cstheme="majorBidi"/>
          <w:sz w:val="24"/>
          <w:szCs w:val="24"/>
        </w:rPr>
        <w:t>formal</w:t>
      </w:r>
      <w:proofErr w:type="gramEnd"/>
      <w:r w:rsidRPr="00293493">
        <w:rPr>
          <w:rFonts w:asciiTheme="majorBidi" w:hAnsiTheme="majorBidi" w:cstheme="majorBidi"/>
          <w:sz w:val="24"/>
          <w:szCs w:val="24"/>
        </w:rPr>
        <w:t xml:space="preserve"> and informal learning. </w:t>
      </w:r>
      <w:r w:rsidRPr="00293493">
        <w:rPr>
          <w:rFonts w:asciiTheme="majorBidi" w:hAnsiTheme="majorBidi" w:cstheme="majorBidi"/>
          <w:i/>
          <w:sz w:val="24"/>
          <w:szCs w:val="24"/>
        </w:rPr>
        <w:t xml:space="preserve">The International Review of Research in Open and Distance </w:t>
      </w:r>
    </w:p>
    <w:p w:rsidR="00293493" w:rsidRPr="00293493" w:rsidRDefault="00293493" w:rsidP="00293493">
      <w:pPr>
        <w:spacing w:line="480" w:lineRule="auto"/>
        <w:rPr>
          <w:rFonts w:asciiTheme="majorBidi" w:hAnsiTheme="majorBidi" w:cstheme="majorBidi"/>
          <w:i/>
          <w:sz w:val="24"/>
          <w:szCs w:val="24"/>
        </w:rPr>
      </w:pPr>
      <w:r w:rsidRPr="00293493">
        <w:rPr>
          <w:rFonts w:asciiTheme="majorBidi" w:hAnsiTheme="majorBidi" w:cstheme="majorBidi"/>
          <w:i/>
          <w:sz w:val="24"/>
          <w:szCs w:val="24"/>
        </w:rPr>
        <w:t xml:space="preserve">      Learning, 13</w:t>
      </w:r>
      <w:r w:rsidRPr="00293493">
        <w:rPr>
          <w:rFonts w:asciiTheme="majorBidi" w:hAnsiTheme="majorBidi" w:cstheme="majorBidi"/>
          <w:sz w:val="24"/>
          <w:szCs w:val="24"/>
        </w:rPr>
        <w:t>(1), 87-104.</w:t>
      </w:r>
      <w:r w:rsidRPr="00293493">
        <w:rPr>
          <w:rFonts w:asciiTheme="majorBidi" w:hAnsiTheme="majorBidi" w:cstheme="majorBidi"/>
          <w:i/>
          <w:sz w:val="24"/>
          <w:szCs w:val="24"/>
        </w:rPr>
        <w:t xml:space="preserve"> </w:t>
      </w:r>
    </w:p>
    <w:p w:rsidR="00293493" w:rsidRPr="00293493" w:rsidRDefault="00293493" w:rsidP="00293493">
      <w:pPr>
        <w:spacing w:line="480" w:lineRule="auto"/>
        <w:rPr>
          <w:rFonts w:asciiTheme="majorBidi" w:hAnsiTheme="majorBidi" w:cstheme="majorBidi"/>
          <w:sz w:val="24"/>
          <w:szCs w:val="24"/>
        </w:rPr>
      </w:pPr>
      <w:proofErr w:type="spellStart"/>
      <w:proofErr w:type="gramStart"/>
      <w:r w:rsidRPr="00293493">
        <w:rPr>
          <w:rFonts w:asciiTheme="majorBidi" w:hAnsiTheme="majorBidi" w:cstheme="majorBidi"/>
          <w:sz w:val="24"/>
          <w:szCs w:val="24"/>
        </w:rPr>
        <w:t>Dabbagh</w:t>
      </w:r>
      <w:proofErr w:type="spellEnd"/>
      <w:r w:rsidRPr="00293493">
        <w:rPr>
          <w:rFonts w:asciiTheme="majorBidi" w:hAnsiTheme="majorBidi" w:cstheme="majorBidi"/>
          <w:sz w:val="24"/>
          <w:szCs w:val="24"/>
        </w:rPr>
        <w:t xml:space="preserve">, N. &amp; </w:t>
      </w:r>
      <w:proofErr w:type="spellStart"/>
      <w:r w:rsidRPr="00293493">
        <w:rPr>
          <w:rFonts w:asciiTheme="majorBidi" w:hAnsiTheme="majorBidi" w:cstheme="majorBidi"/>
          <w:sz w:val="24"/>
          <w:szCs w:val="24"/>
        </w:rPr>
        <w:t>Kitsantas</w:t>
      </w:r>
      <w:proofErr w:type="spellEnd"/>
      <w:r w:rsidRPr="00293493">
        <w:rPr>
          <w:rFonts w:asciiTheme="majorBidi" w:hAnsiTheme="majorBidi" w:cstheme="majorBidi"/>
          <w:sz w:val="24"/>
          <w:szCs w:val="24"/>
        </w:rPr>
        <w:t>, A. (2012).</w:t>
      </w:r>
      <w:proofErr w:type="gramEnd"/>
      <w:r w:rsidRPr="00293493">
        <w:rPr>
          <w:rFonts w:asciiTheme="majorBidi" w:hAnsiTheme="majorBidi" w:cstheme="majorBidi"/>
          <w:sz w:val="24"/>
          <w:szCs w:val="24"/>
        </w:rPr>
        <w:t xml:space="preserve"> Personal Learning Environments, social media, and self-</w:t>
      </w:r>
    </w:p>
    <w:p w:rsidR="00293493" w:rsidRPr="00293493" w:rsidRDefault="00293493" w:rsidP="00293493">
      <w:pPr>
        <w:spacing w:line="480" w:lineRule="auto"/>
        <w:rPr>
          <w:rFonts w:asciiTheme="majorBidi" w:hAnsiTheme="majorBidi" w:cstheme="majorBidi"/>
          <w:i/>
          <w:sz w:val="24"/>
          <w:szCs w:val="24"/>
        </w:rPr>
      </w:pPr>
      <w:r w:rsidRPr="00293493">
        <w:rPr>
          <w:rFonts w:asciiTheme="majorBidi" w:hAnsiTheme="majorBidi" w:cstheme="majorBidi"/>
          <w:sz w:val="24"/>
          <w:szCs w:val="24"/>
        </w:rPr>
        <w:t xml:space="preserve">       </w:t>
      </w:r>
      <w:proofErr w:type="gramStart"/>
      <w:r w:rsidRPr="00293493">
        <w:rPr>
          <w:rFonts w:asciiTheme="majorBidi" w:hAnsiTheme="majorBidi" w:cstheme="majorBidi"/>
          <w:sz w:val="24"/>
          <w:szCs w:val="24"/>
        </w:rPr>
        <w:t>regulated</w:t>
      </w:r>
      <w:proofErr w:type="gramEnd"/>
      <w:r w:rsidRPr="00293493">
        <w:rPr>
          <w:rFonts w:asciiTheme="majorBidi" w:hAnsiTheme="majorBidi" w:cstheme="majorBidi"/>
          <w:sz w:val="24"/>
          <w:szCs w:val="24"/>
        </w:rPr>
        <w:t xml:space="preserve"> learning: A natural formula for connecting formal and informal learning. </w:t>
      </w:r>
      <w:r w:rsidRPr="00293493">
        <w:rPr>
          <w:rFonts w:asciiTheme="majorBidi" w:hAnsiTheme="majorBidi" w:cstheme="majorBidi"/>
          <w:i/>
          <w:sz w:val="24"/>
          <w:szCs w:val="24"/>
        </w:rPr>
        <w:t xml:space="preserve">Internet  </w:t>
      </w:r>
    </w:p>
    <w:p w:rsidR="00293493" w:rsidRPr="00293493" w:rsidRDefault="00293493" w:rsidP="00293493">
      <w:pPr>
        <w:spacing w:line="480" w:lineRule="auto"/>
        <w:rPr>
          <w:rFonts w:asciiTheme="majorBidi" w:hAnsiTheme="majorBidi" w:cstheme="majorBidi"/>
          <w:sz w:val="24"/>
          <w:szCs w:val="24"/>
        </w:rPr>
      </w:pPr>
      <w:r w:rsidRPr="00293493">
        <w:rPr>
          <w:rFonts w:asciiTheme="majorBidi" w:hAnsiTheme="majorBidi" w:cstheme="majorBidi"/>
          <w:i/>
          <w:sz w:val="24"/>
          <w:szCs w:val="24"/>
        </w:rPr>
        <w:t xml:space="preserve">       </w:t>
      </w:r>
      <w:proofErr w:type="gramStart"/>
      <w:r w:rsidRPr="00293493">
        <w:rPr>
          <w:rFonts w:asciiTheme="majorBidi" w:hAnsiTheme="majorBidi" w:cstheme="majorBidi"/>
          <w:i/>
          <w:sz w:val="24"/>
          <w:szCs w:val="24"/>
        </w:rPr>
        <w:t>and</w:t>
      </w:r>
      <w:proofErr w:type="gramEnd"/>
      <w:r w:rsidRPr="00293493">
        <w:rPr>
          <w:rFonts w:asciiTheme="majorBidi" w:hAnsiTheme="majorBidi" w:cstheme="majorBidi"/>
          <w:i/>
          <w:sz w:val="24"/>
          <w:szCs w:val="24"/>
        </w:rPr>
        <w:t xml:space="preserve"> Higher Education, 15</w:t>
      </w:r>
      <w:r w:rsidRPr="00293493">
        <w:rPr>
          <w:rFonts w:asciiTheme="majorBidi" w:hAnsiTheme="majorBidi" w:cstheme="majorBidi"/>
          <w:sz w:val="24"/>
          <w:szCs w:val="24"/>
        </w:rPr>
        <w:t xml:space="preserve">, 3–8. </w:t>
      </w:r>
    </w:p>
    <w:p w:rsidR="00293493" w:rsidRPr="00293493" w:rsidRDefault="00293493" w:rsidP="00293493">
      <w:pPr>
        <w:spacing w:line="480" w:lineRule="auto"/>
        <w:rPr>
          <w:rFonts w:asciiTheme="majorBidi" w:hAnsiTheme="majorBidi" w:cstheme="majorBidi"/>
          <w:sz w:val="24"/>
          <w:szCs w:val="24"/>
        </w:rPr>
      </w:pPr>
      <w:proofErr w:type="gramStart"/>
      <w:r w:rsidRPr="00293493">
        <w:rPr>
          <w:rFonts w:asciiTheme="majorBidi" w:hAnsiTheme="majorBidi" w:cstheme="majorBidi"/>
          <w:sz w:val="24"/>
          <w:szCs w:val="24"/>
        </w:rPr>
        <w:t>Junco, R. (2012).</w:t>
      </w:r>
      <w:proofErr w:type="gramEnd"/>
      <w:r w:rsidRPr="00293493">
        <w:rPr>
          <w:rFonts w:asciiTheme="majorBidi" w:hAnsiTheme="majorBidi" w:cstheme="majorBidi"/>
          <w:sz w:val="24"/>
          <w:szCs w:val="24"/>
        </w:rPr>
        <w:t xml:space="preserve"> Too much face and not enough books: The relationship between multiple </w:t>
      </w:r>
    </w:p>
    <w:p w:rsidR="00293493" w:rsidRPr="00293493" w:rsidRDefault="00293493" w:rsidP="00293493">
      <w:pPr>
        <w:spacing w:line="480" w:lineRule="auto"/>
        <w:rPr>
          <w:rFonts w:asciiTheme="majorBidi" w:hAnsiTheme="majorBidi" w:cstheme="majorBidi"/>
          <w:sz w:val="24"/>
          <w:szCs w:val="24"/>
        </w:rPr>
      </w:pPr>
      <w:r w:rsidRPr="00293493">
        <w:rPr>
          <w:rFonts w:asciiTheme="majorBidi" w:hAnsiTheme="majorBidi" w:cstheme="majorBidi"/>
          <w:sz w:val="24"/>
          <w:szCs w:val="24"/>
        </w:rPr>
        <w:t xml:space="preserve">       </w:t>
      </w:r>
      <w:proofErr w:type="gramStart"/>
      <w:r w:rsidRPr="00293493">
        <w:rPr>
          <w:rFonts w:asciiTheme="majorBidi" w:hAnsiTheme="majorBidi" w:cstheme="majorBidi"/>
          <w:sz w:val="24"/>
          <w:szCs w:val="24"/>
        </w:rPr>
        <w:t>Indices of Facebook use and academic performance.</w:t>
      </w:r>
      <w:proofErr w:type="gramEnd"/>
      <w:r w:rsidRPr="00293493">
        <w:rPr>
          <w:rFonts w:asciiTheme="majorBidi" w:hAnsiTheme="majorBidi" w:cstheme="majorBidi"/>
          <w:sz w:val="24"/>
          <w:szCs w:val="24"/>
        </w:rPr>
        <w:t xml:space="preserve"> </w:t>
      </w:r>
      <w:r w:rsidRPr="00293493">
        <w:rPr>
          <w:rFonts w:asciiTheme="majorBidi" w:hAnsiTheme="majorBidi" w:cstheme="majorBidi"/>
          <w:i/>
          <w:sz w:val="24"/>
          <w:szCs w:val="24"/>
        </w:rPr>
        <w:t>Computers in Human Behavior, 28,</w:t>
      </w:r>
      <w:r w:rsidRPr="00293493">
        <w:rPr>
          <w:rFonts w:asciiTheme="majorBidi" w:hAnsiTheme="majorBidi" w:cstheme="majorBidi"/>
          <w:sz w:val="24"/>
          <w:szCs w:val="24"/>
        </w:rPr>
        <w:t xml:space="preserve">  </w:t>
      </w:r>
    </w:p>
    <w:p w:rsidR="00293493" w:rsidRPr="00293493" w:rsidRDefault="00293493" w:rsidP="00293493">
      <w:pPr>
        <w:spacing w:line="480" w:lineRule="auto"/>
        <w:rPr>
          <w:rFonts w:asciiTheme="majorBidi" w:hAnsiTheme="majorBidi" w:cstheme="majorBidi"/>
          <w:sz w:val="24"/>
          <w:szCs w:val="24"/>
        </w:rPr>
      </w:pPr>
      <w:r w:rsidRPr="00293493">
        <w:rPr>
          <w:rFonts w:asciiTheme="majorBidi" w:hAnsiTheme="majorBidi" w:cstheme="majorBidi"/>
          <w:sz w:val="24"/>
          <w:szCs w:val="24"/>
        </w:rPr>
        <w:t xml:space="preserve">       </w:t>
      </w:r>
      <w:proofErr w:type="gramStart"/>
      <w:r w:rsidRPr="00293493">
        <w:rPr>
          <w:rFonts w:asciiTheme="majorBidi" w:hAnsiTheme="majorBidi" w:cstheme="majorBidi"/>
          <w:sz w:val="24"/>
          <w:szCs w:val="24"/>
        </w:rPr>
        <w:t>187–198.</w:t>
      </w:r>
      <w:proofErr w:type="gramEnd"/>
    </w:p>
    <w:p w:rsidR="00293493" w:rsidRPr="00293493" w:rsidRDefault="00293493" w:rsidP="00293493">
      <w:pPr>
        <w:spacing w:line="480" w:lineRule="auto"/>
        <w:rPr>
          <w:rFonts w:asciiTheme="majorBidi" w:hAnsiTheme="majorBidi" w:cstheme="majorBidi"/>
          <w:i/>
          <w:iCs/>
          <w:sz w:val="24"/>
          <w:szCs w:val="24"/>
        </w:rPr>
      </w:pPr>
      <w:proofErr w:type="spellStart"/>
      <w:proofErr w:type="gramStart"/>
      <w:r w:rsidRPr="00293493">
        <w:rPr>
          <w:rFonts w:asciiTheme="majorBidi" w:hAnsiTheme="majorBidi" w:cstheme="majorBidi"/>
          <w:sz w:val="24"/>
          <w:szCs w:val="24"/>
        </w:rPr>
        <w:t>Kirschner</w:t>
      </w:r>
      <w:proofErr w:type="spellEnd"/>
      <w:r w:rsidRPr="00293493">
        <w:rPr>
          <w:rFonts w:asciiTheme="majorBidi" w:hAnsiTheme="majorBidi" w:cstheme="majorBidi"/>
          <w:sz w:val="24"/>
          <w:szCs w:val="24"/>
        </w:rPr>
        <w:t xml:space="preserve">, P. A., &amp; </w:t>
      </w:r>
      <w:proofErr w:type="spellStart"/>
      <w:r w:rsidRPr="00293493">
        <w:rPr>
          <w:rFonts w:asciiTheme="majorBidi" w:hAnsiTheme="majorBidi" w:cstheme="majorBidi"/>
          <w:sz w:val="24"/>
          <w:szCs w:val="24"/>
        </w:rPr>
        <w:t>Karpinski</w:t>
      </w:r>
      <w:proofErr w:type="spellEnd"/>
      <w:r w:rsidRPr="00293493">
        <w:rPr>
          <w:rFonts w:asciiTheme="majorBidi" w:hAnsiTheme="majorBidi" w:cstheme="majorBidi"/>
          <w:sz w:val="24"/>
          <w:szCs w:val="24"/>
        </w:rPr>
        <w:t>, A. C. (2010).</w:t>
      </w:r>
      <w:proofErr w:type="gramEnd"/>
      <w:r w:rsidRPr="00293493">
        <w:rPr>
          <w:rFonts w:asciiTheme="majorBidi" w:hAnsiTheme="majorBidi" w:cstheme="majorBidi"/>
          <w:sz w:val="24"/>
          <w:szCs w:val="24"/>
        </w:rPr>
        <w:t xml:space="preserve"> </w:t>
      </w:r>
      <w:proofErr w:type="gramStart"/>
      <w:r w:rsidRPr="00293493">
        <w:rPr>
          <w:rFonts w:asciiTheme="majorBidi" w:hAnsiTheme="majorBidi" w:cstheme="majorBidi"/>
          <w:sz w:val="24"/>
          <w:szCs w:val="24"/>
        </w:rPr>
        <w:t>Facebook® and academic performance.</w:t>
      </w:r>
      <w:proofErr w:type="gramEnd"/>
      <w:r w:rsidRPr="00293493">
        <w:rPr>
          <w:rFonts w:asciiTheme="majorBidi" w:hAnsiTheme="majorBidi" w:cstheme="majorBidi"/>
          <w:sz w:val="24"/>
          <w:szCs w:val="24"/>
        </w:rPr>
        <w:t xml:space="preserve"> </w:t>
      </w:r>
      <w:r w:rsidRPr="00293493">
        <w:rPr>
          <w:rFonts w:asciiTheme="majorBidi" w:hAnsiTheme="majorBidi" w:cstheme="majorBidi"/>
          <w:i/>
          <w:iCs/>
          <w:sz w:val="24"/>
          <w:szCs w:val="24"/>
        </w:rPr>
        <w:t>Computers</w:t>
      </w:r>
    </w:p>
    <w:p w:rsidR="00293493" w:rsidRPr="00293493" w:rsidRDefault="00293493" w:rsidP="00293493">
      <w:pPr>
        <w:spacing w:line="480" w:lineRule="auto"/>
        <w:rPr>
          <w:rFonts w:asciiTheme="majorBidi" w:hAnsiTheme="majorBidi" w:cstheme="majorBidi"/>
          <w:sz w:val="24"/>
          <w:szCs w:val="24"/>
        </w:rPr>
      </w:pPr>
      <w:r w:rsidRPr="00293493">
        <w:rPr>
          <w:rFonts w:asciiTheme="majorBidi" w:hAnsiTheme="majorBidi" w:cstheme="majorBidi"/>
          <w:i/>
          <w:iCs/>
          <w:sz w:val="24"/>
          <w:szCs w:val="24"/>
        </w:rPr>
        <w:t xml:space="preserve">       </w:t>
      </w:r>
      <w:proofErr w:type="gramStart"/>
      <w:r w:rsidRPr="00293493">
        <w:rPr>
          <w:rFonts w:asciiTheme="majorBidi" w:hAnsiTheme="majorBidi" w:cstheme="majorBidi"/>
          <w:i/>
          <w:iCs/>
          <w:sz w:val="24"/>
          <w:szCs w:val="24"/>
        </w:rPr>
        <w:t>in</w:t>
      </w:r>
      <w:proofErr w:type="gramEnd"/>
      <w:r w:rsidRPr="00293493">
        <w:rPr>
          <w:rFonts w:asciiTheme="majorBidi" w:hAnsiTheme="majorBidi" w:cstheme="majorBidi"/>
          <w:i/>
          <w:iCs/>
          <w:sz w:val="24"/>
          <w:szCs w:val="24"/>
        </w:rPr>
        <w:t xml:space="preserve"> Human Behavior</w:t>
      </w:r>
      <w:r w:rsidRPr="00293493">
        <w:rPr>
          <w:rFonts w:asciiTheme="majorBidi" w:hAnsiTheme="majorBidi" w:cstheme="majorBidi"/>
          <w:sz w:val="24"/>
          <w:szCs w:val="24"/>
        </w:rPr>
        <w:t xml:space="preserve">, </w:t>
      </w:r>
      <w:r w:rsidRPr="00293493">
        <w:rPr>
          <w:rFonts w:asciiTheme="majorBidi" w:hAnsiTheme="majorBidi" w:cstheme="majorBidi"/>
          <w:i/>
          <w:iCs/>
          <w:sz w:val="24"/>
          <w:szCs w:val="24"/>
        </w:rPr>
        <w:t>26</w:t>
      </w:r>
      <w:r w:rsidRPr="00293493">
        <w:rPr>
          <w:rFonts w:asciiTheme="majorBidi" w:hAnsiTheme="majorBidi" w:cstheme="majorBidi"/>
          <w:sz w:val="24"/>
          <w:szCs w:val="24"/>
        </w:rPr>
        <w:t>(6), 1237-1245. doi:16/j.chb.2010.03.024</w:t>
      </w:r>
    </w:p>
    <w:p w:rsidR="00293493" w:rsidRPr="00293493" w:rsidRDefault="00293493" w:rsidP="00293493">
      <w:pPr>
        <w:spacing w:line="480" w:lineRule="auto"/>
        <w:rPr>
          <w:rFonts w:asciiTheme="majorBidi" w:hAnsiTheme="majorBidi" w:cstheme="majorBidi"/>
          <w:sz w:val="24"/>
          <w:szCs w:val="24"/>
        </w:rPr>
      </w:pPr>
    </w:p>
    <w:p w:rsidR="00293493" w:rsidRPr="0036452B" w:rsidRDefault="00293493" w:rsidP="0036452B">
      <w:pPr>
        <w:spacing w:line="480" w:lineRule="auto"/>
        <w:rPr>
          <w:rFonts w:asciiTheme="majorBidi" w:hAnsiTheme="majorBidi" w:cstheme="majorBidi"/>
          <w:sz w:val="24"/>
          <w:szCs w:val="24"/>
        </w:rPr>
      </w:pPr>
    </w:p>
    <w:sectPr w:rsidR="00293493" w:rsidRPr="00364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14A62"/>
    <w:multiLevelType w:val="hybridMultilevel"/>
    <w:tmpl w:val="A3661690"/>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52B"/>
    <w:rsid w:val="00293493"/>
    <w:rsid w:val="0036452B"/>
    <w:rsid w:val="008215A4"/>
    <w:rsid w:val="00D4651A"/>
    <w:rsid w:val="00F94B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Guenia</dc:creator>
  <cp:lastModifiedBy>Guenia</cp:lastModifiedBy>
  <cp:revision>2</cp:revision>
  <dcterms:created xsi:type="dcterms:W3CDTF">2012-09-03T02:05:00Z</dcterms:created>
  <dcterms:modified xsi:type="dcterms:W3CDTF">2012-09-03T02:51:00Z</dcterms:modified>
</cp:coreProperties>
</file>